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3DD" w:rsidRDefault="000653DD" w:rsidP="000653DD">
      <w:pPr>
        <w:jc w:val="center"/>
      </w:pPr>
      <w:r>
        <w:t>Анализ результатов сдачи ЕГЭ по</w:t>
      </w:r>
      <w:r w:rsidRPr="00C27F50">
        <w:t xml:space="preserve"> </w:t>
      </w:r>
      <w:r>
        <w:t xml:space="preserve">русскому языку учащихся 11 класса </w:t>
      </w:r>
    </w:p>
    <w:p w:rsidR="000653DD" w:rsidRDefault="000653DD" w:rsidP="000653DD">
      <w:pPr>
        <w:jc w:val="center"/>
      </w:pPr>
      <w:r>
        <w:t xml:space="preserve">МБОУ «СОШ села Асеево» Азнакаевского муниципального района РТ </w:t>
      </w:r>
    </w:p>
    <w:p w:rsidR="000653DD" w:rsidRDefault="000653DD" w:rsidP="000653DD">
      <w:pPr>
        <w:jc w:val="center"/>
      </w:pPr>
      <w:r>
        <w:t xml:space="preserve">2011-2012 учебного года   </w:t>
      </w:r>
    </w:p>
    <w:p w:rsidR="000653DD" w:rsidRDefault="000653DD" w:rsidP="000653DD"/>
    <w:p w:rsidR="000653DD" w:rsidRDefault="000653DD" w:rsidP="000653DD"/>
    <w:p w:rsidR="000653DD" w:rsidRDefault="000653DD" w:rsidP="000653DD">
      <w:r>
        <w:t>Дата проведения: 31.05.2012.</w:t>
      </w:r>
    </w:p>
    <w:p w:rsidR="000653DD" w:rsidRDefault="000653DD" w:rsidP="000653DD">
      <w:r>
        <w:t xml:space="preserve">Учитель: Рахманова Альфия Миннахматовна, учитель русского языка и литературы, 1 квалификационная категория. </w:t>
      </w:r>
    </w:p>
    <w:p w:rsidR="000653DD" w:rsidRDefault="000653DD" w:rsidP="000653DD">
      <w:r>
        <w:t>Выполнили: 2 учащихся.</w:t>
      </w:r>
    </w:p>
    <w:p w:rsidR="000653DD" w:rsidRDefault="000653DD" w:rsidP="000653DD">
      <w:r>
        <w:t>Средний балл по русскому языку: 30,5.</w:t>
      </w:r>
    </w:p>
    <w:p w:rsidR="000653DD" w:rsidRDefault="000653DD" w:rsidP="000653DD">
      <w:r>
        <w:t>Успеваемость: 50%.</w:t>
      </w:r>
    </w:p>
    <w:p w:rsidR="000653DD" w:rsidRDefault="000653DD" w:rsidP="000653DD">
      <w:r>
        <w:t xml:space="preserve">Качество: 0%.   </w:t>
      </w:r>
    </w:p>
    <w:p w:rsidR="000653DD" w:rsidRDefault="000653DD" w:rsidP="000653DD">
      <w:r>
        <w:t>«5» -0; «4» - 0; «3» - 1; «2» - 1.</w:t>
      </w:r>
    </w:p>
    <w:p w:rsidR="000653DD" w:rsidRDefault="000653DD" w:rsidP="000653DD">
      <w:r>
        <w:t>Содержание заданий включало в себя 3 части:</w:t>
      </w:r>
      <w:r w:rsidRPr="0088309F">
        <w:t xml:space="preserve"> </w:t>
      </w:r>
      <w:r>
        <w:t>А, В и С. Всего 38 заданий и сочинение. В 1 части</w:t>
      </w:r>
      <w:proofErr w:type="gramStart"/>
      <w:r>
        <w:t xml:space="preserve"> А</w:t>
      </w:r>
      <w:proofErr w:type="gramEnd"/>
      <w:r>
        <w:t xml:space="preserve"> - 30 заданий, во 2 части В - 8 заданий, в 3 части С - сочинение. </w:t>
      </w:r>
      <w:proofErr w:type="gramStart"/>
      <w:r>
        <w:t xml:space="preserve">Были задания по орфоэпии, лексике, морфологии, синтаксису, тексту, предложению, морфемике, пунктуации, речи и развитию речи. </w:t>
      </w:r>
      <w:proofErr w:type="gramEnd"/>
    </w:p>
    <w:p w:rsidR="000653DD" w:rsidRDefault="000653DD" w:rsidP="000653DD">
      <w:r>
        <w:t>Затруднились при выполнении заданий части</w:t>
      </w:r>
      <w:proofErr w:type="gramStart"/>
      <w:r>
        <w:t xml:space="preserve"> А</w:t>
      </w:r>
      <w:proofErr w:type="gramEnd"/>
      <w:r>
        <w:t xml:space="preserve">: 1 учащийся – 10% (из 30 заданий выполнил 3 задания); части В – 1 учащийся полностью не справился, другой из 8 заданий выполнил 2 задания – 25%. В части С 1 учащийся набрал 5 баллов, другой набрал 7 баллов.  </w:t>
      </w:r>
    </w:p>
    <w:p w:rsidR="000653DD" w:rsidRDefault="000653DD" w:rsidP="000653DD">
      <w:r>
        <w:t>Вывод: недостаточное знание</w:t>
      </w:r>
      <w:r w:rsidRPr="0004006A">
        <w:t xml:space="preserve"> </w:t>
      </w:r>
      <w:r>
        <w:t>орфоэпии, морфологии -</w:t>
      </w:r>
      <w:r w:rsidRPr="00C75E92">
        <w:t xml:space="preserve"> </w:t>
      </w:r>
      <w:r>
        <w:t>частей речи, синтаксиса -</w:t>
      </w:r>
      <w:r w:rsidRPr="00C75E92">
        <w:t xml:space="preserve"> </w:t>
      </w:r>
      <w:r>
        <w:t>грамматической основы предложения,</w:t>
      </w:r>
      <w:r w:rsidRPr="00C75E92">
        <w:t xml:space="preserve"> </w:t>
      </w:r>
      <w:r>
        <w:t>видов предложений по количеству грамматических основ  лексики,</w:t>
      </w:r>
      <w:r w:rsidRPr="00C75E92">
        <w:t xml:space="preserve"> </w:t>
      </w:r>
      <w:r>
        <w:t>сложного предложения; средств связи предложений в тексте;</w:t>
      </w:r>
      <w:r w:rsidRPr="00C75E92">
        <w:t xml:space="preserve"> </w:t>
      </w:r>
      <w:r>
        <w:t>типов подчинительной связи в словосочетании; морфемики -</w:t>
      </w:r>
      <w:r w:rsidRPr="00C75E92">
        <w:t xml:space="preserve"> </w:t>
      </w:r>
      <w:r>
        <w:t>правописания корней, пунктуации, то есть частей</w:t>
      </w:r>
      <w:proofErr w:type="gramStart"/>
      <w:r>
        <w:t xml:space="preserve"> А</w:t>
      </w:r>
      <w:proofErr w:type="gramEnd"/>
      <w:r>
        <w:t xml:space="preserve"> частично, В полностью и части С частично. 1 ученик (Валиев И.Н.) не прошёл порог. </w:t>
      </w:r>
    </w:p>
    <w:p w:rsidR="000653DD" w:rsidRDefault="000653DD" w:rsidP="000653DD">
      <w:r>
        <w:t xml:space="preserve">Школьный показатель (30,5 баллов) ниже районного (62,35 баллов), республиканского  и российского показателя. </w:t>
      </w:r>
    </w:p>
    <w:p w:rsidR="000653DD" w:rsidRDefault="000653DD" w:rsidP="000653DD">
      <w:r>
        <w:t xml:space="preserve">Целевой ориентир не достигнут.  </w:t>
      </w:r>
    </w:p>
    <w:p w:rsidR="000653DD" w:rsidRDefault="000653DD" w:rsidP="000653DD">
      <w:proofErr w:type="gramStart"/>
      <w:r>
        <w:t>Рекомендации: учителю усилить работу над закреплением знаний по теории, а именно орфоэпии,  морфологии, частям речи, синтаксису -</w:t>
      </w:r>
      <w:r w:rsidRPr="000331A7">
        <w:t xml:space="preserve"> </w:t>
      </w:r>
      <w:r>
        <w:t>грамматической основе предложения,</w:t>
      </w:r>
      <w:r w:rsidRPr="000331A7">
        <w:t xml:space="preserve"> </w:t>
      </w:r>
      <w:r>
        <w:t>видам предложений по количеству грамматических основ,</w:t>
      </w:r>
      <w:r w:rsidRPr="000331A7">
        <w:t xml:space="preserve"> </w:t>
      </w:r>
      <w:r>
        <w:t>сложному предложению; средствам связи предложений в тексте;  лексике;</w:t>
      </w:r>
      <w:r w:rsidRPr="005A481C">
        <w:t xml:space="preserve"> </w:t>
      </w:r>
      <w:r>
        <w:t>морфемике - правописанию корней; пунктуации; на последующих консультациях обращать особенное внимание на допущенные ошибки и вместе с учащимися анализировать их;</w:t>
      </w:r>
      <w:proofErr w:type="gramEnd"/>
      <w:r>
        <w:t xml:space="preserve"> осуществлять к каждому учащемуся индивидуальный подход; стараться достигать целевой ориентир по русскому языку, также районный, республиканский и российский результат ЕГЭ.  </w:t>
      </w:r>
    </w:p>
    <w:p w:rsidR="000653DD" w:rsidRDefault="000653DD" w:rsidP="000653DD">
      <w:proofErr w:type="gramStart"/>
      <w:r>
        <w:t>Учащимся: необходимо закрепить полученные знания по теории, а именно</w:t>
      </w:r>
      <w:r w:rsidRPr="000D7D17">
        <w:t xml:space="preserve"> </w:t>
      </w:r>
      <w:r>
        <w:t>орфоэпии,  морфологии, частям речи, синтаксису -</w:t>
      </w:r>
      <w:r w:rsidRPr="000331A7">
        <w:t xml:space="preserve"> </w:t>
      </w:r>
      <w:r>
        <w:t>грамматической основе предложения,</w:t>
      </w:r>
      <w:r w:rsidRPr="000331A7">
        <w:t xml:space="preserve"> </w:t>
      </w:r>
      <w:r>
        <w:t>видам предложений по количеству грамматических основ,</w:t>
      </w:r>
      <w:r w:rsidRPr="000331A7">
        <w:t xml:space="preserve"> </w:t>
      </w:r>
      <w:r>
        <w:t>сложному предложению; средствам связи предложений в тексте;  лексике;</w:t>
      </w:r>
      <w:r w:rsidRPr="005A481C">
        <w:t xml:space="preserve"> </w:t>
      </w:r>
      <w:r>
        <w:t>морфемике - правописанию корней; пунктуации.</w:t>
      </w:r>
      <w:proofErr w:type="gramEnd"/>
    </w:p>
    <w:p w:rsidR="000653DD" w:rsidRPr="00C301C0" w:rsidRDefault="000653DD" w:rsidP="000653DD">
      <w:r>
        <w:t xml:space="preserve">Администрации школы: необходимо проконтролировать в дальнейшем проведение консультаций по русскому языку, посещение учащимися консультаций, проведение пробного ЕГЭ, проверка основной документации по ЕГЭ (планы по ЕГЭ на следующий учебный год, нормативная документация; правильное оформление бланков, КИМы по предмету, учебно-методическая литература по ЕГЭ), подробный анализ результатов по ЕГЭ. </w:t>
      </w:r>
    </w:p>
    <w:p w:rsidR="000653DD" w:rsidRPr="0088309F" w:rsidRDefault="000653DD" w:rsidP="000653DD">
      <w:r>
        <w:t xml:space="preserve">   </w:t>
      </w:r>
    </w:p>
    <w:p w:rsidR="000653DD" w:rsidRPr="00C27F50" w:rsidRDefault="000653DD" w:rsidP="000653DD"/>
    <w:p w:rsidR="000653DD" w:rsidRPr="00C27F50" w:rsidRDefault="000653DD" w:rsidP="000653DD"/>
    <w:p w:rsidR="000653DD" w:rsidRDefault="000653DD" w:rsidP="000653DD"/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  <w:r>
        <w:t>Мониторинг сдачи ЕГЭ по</w:t>
      </w:r>
      <w:r w:rsidRPr="007539F3">
        <w:t xml:space="preserve"> </w:t>
      </w:r>
      <w:r>
        <w:t xml:space="preserve">русскому языку учащихся 11 класса </w:t>
      </w:r>
    </w:p>
    <w:p w:rsidR="000653DD" w:rsidRDefault="000653DD" w:rsidP="000653DD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0653DD" w:rsidRDefault="000653DD" w:rsidP="000653DD">
      <w:pPr>
        <w:jc w:val="center"/>
      </w:pPr>
      <w:r>
        <w:t xml:space="preserve">2011-2012 учебного года   </w:t>
      </w:r>
    </w:p>
    <w:p w:rsidR="000653DD" w:rsidRDefault="000653DD" w:rsidP="000653D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2130"/>
        <w:gridCol w:w="1078"/>
        <w:gridCol w:w="1056"/>
        <w:gridCol w:w="1078"/>
        <w:gridCol w:w="1352"/>
        <w:gridCol w:w="1057"/>
        <w:gridCol w:w="1286"/>
      </w:tblGrid>
      <w:tr w:rsidR="000653DD" w:rsidTr="0052298F">
        <w:trPr>
          <w:trHeight w:val="240"/>
        </w:trPr>
        <w:tc>
          <w:tcPr>
            <w:tcW w:w="534" w:type="dxa"/>
            <w:vMerge w:val="restart"/>
            <w:shd w:val="clear" w:color="auto" w:fill="auto"/>
          </w:tcPr>
          <w:p w:rsidR="000653DD" w:rsidRDefault="000653DD" w:rsidP="0052298F">
            <w:r>
              <w:t>№</w:t>
            </w:r>
          </w:p>
        </w:tc>
        <w:tc>
          <w:tcPr>
            <w:tcW w:w="2130" w:type="dxa"/>
            <w:vMerge w:val="restart"/>
            <w:shd w:val="clear" w:color="auto" w:fill="auto"/>
          </w:tcPr>
          <w:p w:rsidR="000653DD" w:rsidRDefault="000653DD" w:rsidP="0052298F">
            <w:r>
              <w:t>ФИО</w:t>
            </w:r>
          </w:p>
        </w:tc>
        <w:tc>
          <w:tcPr>
            <w:tcW w:w="1078" w:type="dxa"/>
            <w:vMerge w:val="restart"/>
            <w:shd w:val="clear" w:color="auto" w:fill="auto"/>
          </w:tcPr>
          <w:p w:rsidR="000653DD" w:rsidRDefault="000653DD" w:rsidP="0052298F">
            <w:r>
              <w:t>А</w:t>
            </w:r>
          </w:p>
        </w:tc>
        <w:tc>
          <w:tcPr>
            <w:tcW w:w="1056" w:type="dxa"/>
            <w:vMerge w:val="restart"/>
            <w:shd w:val="clear" w:color="auto" w:fill="auto"/>
          </w:tcPr>
          <w:p w:rsidR="000653DD" w:rsidRDefault="000653DD" w:rsidP="0052298F">
            <w:r>
              <w:t>В</w:t>
            </w:r>
          </w:p>
        </w:tc>
        <w:tc>
          <w:tcPr>
            <w:tcW w:w="1078" w:type="dxa"/>
            <w:vMerge w:val="restart"/>
            <w:shd w:val="clear" w:color="auto" w:fill="auto"/>
          </w:tcPr>
          <w:p w:rsidR="000653DD" w:rsidRDefault="000653DD" w:rsidP="0052298F">
            <w:r>
              <w:t>С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0653DD" w:rsidRDefault="000653DD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  <w:shd w:val="clear" w:color="auto" w:fill="auto"/>
          </w:tcPr>
          <w:p w:rsidR="000653DD" w:rsidRDefault="000653DD" w:rsidP="0052298F">
            <w:r>
              <w:t>Оценки</w:t>
            </w:r>
          </w:p>
        </w:tc>
      </w:tr>
      <w:tr w:rsidR="000653DD" w:rsidTr="0052298F">
        <w:trPr>
          <w:trHeight w:val="300"/>
        </w:trPr>
        <w:tc>
          <w:tcPr>
            <w:tcW w:w="534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2130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1078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1056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1078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1352" w:type="dxa"/>
            <w:shd w:val="clear" w:color="auto" w:fill="auto"/>
          </w:tcPr>
          <w:p w:rsidR="000653DD" w:rsidRDefault="000653DD" w:rsidP="0052298F">
            <w:r>
              <w:t>первичный</w:t>
            </w:r>
          </w:p>
          <w:p w:rsidR="000653DD" w:rsidRDefault="000653DD" w:rsidP="0052298F"/>
        </w:tc>
        <w:tc>
          <w:tcPr>
            <w:tcW w:w="1057" w:type="dxa"/>
            <w:shd w:val="clear" w:color="auto" w:fill="auto"/>
          </w:tcPr>
          <w:p w:rsidR="000653DD" w:rsidRDefault="000653DD" w:rsidP="0052298F">
            <w:r>
              <w:t>средний</w:t>
            </w:r>
          </w:p>
        </w:tc>
        <w:tc>
          <w:tcPr>
            <w:tcW w:w="1286" w:type="dxa"/>
            <w:vMerge/>
            <w:shd w:val="clear" w:color="auto" w:fill="auto"/>
          </w:tcPr>
          <w:p w:rsidR="000653DD" w:rsidRDefault="000653DD" w:rsidP="0052298F"/>
        </w:tc>
      </w:tr>
      <w:tr w:rsidR="000653DD" w:rsidTr="0052298F">
        <w:tc>
          <w:tcPr>
            <w:tcW w:w="534" w:type="dxa"/>
            <w:shd w:val="clear" w:color="auto" w:fill="auto"/>
          </w:tcPr>
          <w:p w:rsidR="000653DD" w:rsidRDefault="000653DD" w:rsidP="0052298F">
            <w:r>
              <w:t>1</w:t>
            </w:r>
          </w:p>
        </w:tc>
        <w:tc>
          <w:tcPr>
            <w:tcW w:w="2130" w:type="dxa"/>
            <w:shd w:val="clear" w:color="auto" w:fill="auto"/>
          </w:tcPr>
          <w:p w:rsidR="000653DD" w:rsidRDefault="000653DD" w:rsidP="0052298F">
            <w:r>
              <w:t>Валиев И.Н.</w:t>
            </w:r>
          </w:p>
        </w:tc>
        <w:tc>
          <w:tcPr>
            <w:tcW w:w="1078" w:type="dxa"/>
            <w:shd w:val="clear" w:color="auto" w:fill="auto"/>
          </w:tcPr>
          <w:p w:rsidR="000653DD" w:rsidRDefault="000653DD" w:rsidP="0052298F">
            <w:r>
              <w:t>3</w:t>
            </w:r>
          </w:p>
        </w:tc>
        <w:tc>
          <w:tcPr>
            <w:tcW w:w="1056" w:type="dxa"/>
            <w:shd w:val="clear" w:color="auto" w:fill="auto"/>
          </w:tcPr>
          <w:p w:rsidR="000653DD" w:rsidRDefault="000653DD" w:rsidP="0052298F">
            <w:r>
              <w:t>0</w:t>
            </w:r>
          </w:p>
        </w:tc>
        <w:tc>
          <w:tcPr>
            <w:tcW w:w="1078" w:type="dxa"/>
            <w:shd w:val="clear" w:color="auto" w:fill="auto"/>
          </w:tcPr>
          <w:p w:rsidR="000653DD" w:rsidRDefault="000653DD" w:rsidP="0052298F">
            <w:r>
              <w:t>5</w:t>
            </w:r>
          </w:p>
        </w:tc>
        <w:tc>
          <w:tcPr>
            <w:tcW w:w="1352" w:type="dxa"/>
            <w:shd w:val="clear" w:color="auto" w:fill="auto"/>
          </w:tcPr>
          <w:p w:rsidR="000653DD" w:rsidRDefault="000653DD" w:rsidP="0052298F">
            <w:r>
              <w:t>8</w:t>
            </w:r>
          </w:p>
        </w:tc>
        <w:tc>
          <w:tcPr>
            <w:tcW w:w="1057" w:type="dxa"/>
            <w:shd w:val="clear" w:color="auto" w:fill="auto"/>
          </w:tcPr>
          <w:p w:rsidR="000653DD" w:rsidRDefault="000653DD" w:rsidP="0052298F">
            <w:r>
              <w:t>17</w:t>
            </w:r>
          </w:p>
        </w:tc>
        <w:tc>
          <w:tcPr>
            <w:tcW w:w="1286" w:type="dxa"/>
            <w:shd w:val="clear" w:color="auto" w:fill="auto"/>
          </w:tcPr>
          <w:p w:rsidR="000653DD" w:rsidRDefault="000653DD" w:rsidP="0052298F"/>
        </w:tc>
      </w:tr>
      <w:tr w:rsidR="000653DD" w:rsidTr="0052298F">
        <w:tc>
          <w:tcPr>
            <w:tcW w:w="534" w:type="dxa"/>
            <w:shd w:val="clear" w:color="auto" w:fill="auto"/>
          </w:tcPr>
          <w:p w:rsidR="000653DD" w:rsidRDefault="000653DD" w:rsidP="0052298F">
            <w:r>
              <w:t>2</w:t>
            </w:r>
          </w:p>
        </w:tc>
        <w:tc>
          <w:tcPr>
            <w:tcW w:w="2130" w:type="dxa"/>
            <w:shd w:val="clear" w:color="auto" w:fill="auto"/>
          </w:tcPr>
          <w:p w:rsidR="000653DD" w:rsidRDefault="000653DD" w:rsidP="0052298F">
            <w:r>
              <w:t>Мардонов Р.</w:t>
            </w:r>
            <w:proofErr w:type="gramStart"/>
            <w:r>
              <w:t>З</w:t>
            </w:r>
            <w:proofErr w:type="gramEnd"/>
            <w:r>
              <w:t>,</w:t>
            </w:r>
          </w:p>
        </w:tc>
        <w:tc>
          <w:tcPr>
            <w:tcW w:w="1078" w:type="dxa"/>
            <w:shd w:val="clear" w:color="auto" w:fill="auto"/>
          </w:tcPr>
          <w:p w:rsidR="000653DD" w:rsidRDefault="000653DD" w:rsidP="0052298F">
            <w:r>
              <w:t>16</w:t>
            </w:r>
          </w:p>
        </w:tc>
        <w:tc>
          <w:tcPr>
            <w:tcW w:w="1056" w:type="dxa"/>
            <w:shd w:val="clear" w:color="auto" w:fill="auto"/>
          </w:tcPr>
          <w:p w:rsidR="000653DD" w:rsidRDefault="000653DD" w:rsidP="0052298F">
            <w:r>
              <w:t>2</w:t>
            </w:r>
          </w:p>
        </w:tc>
        <w:tc>
          <w:tcPr>
            <w:tcW w:w="1078" w:type="dxa"/>
            <w:shd w:val="clear" w:color="auto" w:fill="auto"/>
          </w:tcPr>
          <w:p w:rsidR="000653DD" w:rsidRDefault="000653DD" w:rsidP="0052298F">
            <w:r>
              <w:t>7</w:t>
            </w:r>
          </w:p>
        </w:tc>
        <w:tc>
          <w:tcPr>
            <w:tcW w:w="1352" w:type="dxa"/>
            <w:shd w:val="clear" w:color="auto" w:fill="auto"/>
          </w:tcPr>
          <w:p w:rsidR="000653DD" w:rsidRDefault="000653DD" w:rsidP="0052298F">
            <w:r>
              <w:t>25</w:t>
            </w:r>
          </w:p>
        </w:tc>
        <w:tc>
          <w:tcPr>
            <w:tcW w:w="1057" w:type="dxa"/>
            <w:shd w:val="clear" w:color="auto" w:fill="auto"/>
          </w:tcPr>
          <w:p w:rsidR="000653DD" w:rsidRDefault="000653DD" w:rsidP="0052298F">
            <w:r>
              <w:t>44</w:t>
            </w:r>
          </w:p>
        </w:tc>
        <w:tc>
          <w:tcPr>
            <w:tcW w:w="1286" w:type="dxa"/>
            <w:shd w:val="clear" w:color="auto" w:fill="auto"/>
          </w:tcPr>
          <w:p w:rsidR="000653DD" w:rsidRDefault="000653DD" w:rsidP="0052298F"/>
        </w:tc>
      </w:tr>
      <w:tr w:rsidR="000653DD" w:rsidTr="0052298F">
        <w:tc>
          <w:tcPr>
            <w:tcW w:w="534" w:type="dxa"/>
            <w:shd w:val="clear" w:color="auto" w:fill="auto"/>
          </w:tcPr>
          <w:p w:rsidR="000653DD" w:rsidRDefault="000653DD" w:rsidP="0052298F"/>
        </w:tc>
        <w:tc>
          <w:tcPr>
            <w:tcW w:w="2130" w:type="dxa"/>
            <w:shd w:val="clear" w:color="auto" w:fill="auto"/>
          </w:tcPr>
          <w:p w:rsidR="000653DD" w:rsidRDefault="000653DD" w:rsidP="0052298F"/>
        </w:tc>
        <w:tc>
          <w:tcPr>
            <w:tcW w:w="1078" w:type="dxa"/>
            <w:shd w:val="clear" w:color="auto" w:fill="auto"/>
          </w:tcPr>
          <w:p w:rsidR="000653DD" w:rsidRDefault="000653DD" w:rsidP="0052298F"/>
        </w:tc>
        <w:tc>
          <w:tcPr>
            <w:tcW w:w="1056" w:type="dxa"/>
            <w:shd w:val="clear" w:color="auto" w:fill="auto"/>
          </w:tcPr>
          <w:p w:rsidR="000653DD" w:rsidRDefault="000653DD" w:rsidP="0052298F"/>
        </w:tc>
        <w:tc>
          <w:tcPr>
            <w:tcW w:w="1078" w:type="dxa"/>
            <w:shd w:val="clear" w:color="auto" w:fill="auto"/>
          </w:tcPr>
          <w:p w:rsidR="000653DD" w:rsidRDefault="000653DD" w:rsidP="0052298F"/>
        </w:tc>
        <w:tc>
          <w:tcPr>
            <w:tcW w:w="1352" w:type="dxa"/>
            <w:shd w:val="clear" w:color="auto" w:fill="auto"/>
          </w:tcPr>
          <w:p w:rsidR="000653DD" w:rsidRDefault="000653DD" w:rsidP="0052298F"/>
        </w:tc>
        <w:tc>
          <w:tcPr>
            <w:tcW w:w="1057" w:type="dxa"/>
            <w:shd w:val="clear" w:color="auto" w:fill="auto"/>
          </w:tcPr>
          <w:p w:rsidR="000653DD" w:rsidRDefault="000653DD" w:rsidP="0052298F"/>
        </w:tc>
        <w:tc>
          <w:tcPr>
            <w:tcW w:w="1286" w:type="dxa"/>
            <w:shd w:val="clear" w:color="auto" w:fill="auto"/>
          </w:tcPr>
          <w:p w:rsidR="000653DD" w:rsidRDefault="000653DD" w:rsidP="0052298F">
            <w:r>
              <w:t>Средний балл: 30,5</w:t>
            </w:r>
          </w:p>
        </w:tc>
      </w:tr>
    </w:tbl>
    <w:p w:rsidR="000653DD" w:rsidRDefault="000653DD" w:rsidP="000653DD"/>
    <w:p w:rsidR="000653DD" w:rsidRDefault="000653DD" w:rsidP="000653DD">
      <w:r>
        <w:t>Исходя из мониторинга заметно, что количество правильно выполненных заданий части</w:t>
      </w:r>
      <w:proofErr w:type="gramStart"/>
      <w:r>
        <w:t xml:space="preserve"> А</w:t>
      </w:r>
      <w:proofErr w:type="gramEnd"/>
      <w:r>
        <w:t xml:space="preserve"> и С, хотя бы частично больше, чем в части В. Большинство правильно выполненных заданий в части А частично</w:t>
      </w:r>
      <w:r w:rsidRPr="00D56AE3">
        <w:t xml:space="preserve"> </w:t>
      </w:r>
      <w:r>
        <w:t>и  в части С. Отсюда следует, что учащиеся знают теорию недостаточно, плохо усваивают практическую часть:</w:t>
      </w:r>
      <w:r w:rsidRPr="00A90D72">
        <w:t xml:space="preserve"> </w:t>
      </w:r>
      <w:r>
        <w:t xml:space="preserve">предложение - грамматическая основа предложения; виды предложений по количеству грамматических основ; морфология - части речи; правописание корней; части речи; типы подчинительной связи в словосочетании; предложение - грамматическая основа, виды предложений; сложное предложение; средства связи предложений в тексте.  </w:t>
      </w:r>
    </w:p>
    <w:p w:rsidR="000653DD" w:rsidRDefault="000653DD" w:rsidP="000653DD"/>
    <w:p w:rsidR="000653DD" w:rsidRDefault="000653DD" w:rsidP="000653DD">
      <w:r>
        <w:t>Таким образом, средний балл по русскому языку: 30,5.</w:t>
      </w:r>
    </w:p>
    <w:p w:rsidR="000653DD" w:rsidRDefault="000653DD" w:rsidP="000653DD"/>
    <w:p w:rsidR="000653DD" w:rsidRDefault="000653DD" w:rsidP="000653DD">
      <w:r>
        <w:t>Цели на следующий учебный год:</w:t>
      </w:r>
    </w:p>
    <w:p w:rsidR="000653DD" w:rsidRDefault="000653DD" w:rsidP="000653DD"/>
    <w:p w:rsidR="000653DD" w:rsidRDefault="000653DD" w:rsidP="000653DD">
      <w:r>
        <w:t>1. Усилить контроль над работой по ЕГЭ.</w:t>
      </w:r>
    </w:p>
    <w:p w:rsidR="000653DD" w:rsidRDefault="000653DD" w:rsidP="000653DD">
      <w:r>
        <w:t>2. Работать по исправлению ошибок, допущенных учащимися в прошлом году.</w:t>
      </w:r>
    </w:p>
    <w:p w:rsidR="000653DD" w:rsidRDefault="000653DD" w:rsidP="000653DD">
      <w:r>
        <w:t>3. Совершенствовать методику работы ЕГЭ.</w:t>
      </w:r>
    </w:p>
    <w:p w:rsidR="000653DD" w:rsidRDefault="000653DD" w:rsidP="000653DD"/>
    <w:p w:rsidR="000653DD" w:rsidRDefault="000653DD" w:rsidP="000653DD">
      <w:r>
        <w:t>Задачи:</w:t>
      </w:r>
    </w:p>
    <w:p w:rsidR="000653DD" w:rsidRDefault="000653DD" w:rsidP="000653DD"/>
    <w:p w:rsidR="000653DD" w:rsidRDefault="000653DD" w:rsidP="000653DD">
      <w:r>
        <w:t>1. Проводить консультации по русскому языку.</w:t>
      </w:r>
    </w:p>
    <w:p w:rsidR="000653DD" w:rsidRDefault="000653DD" w:rsidP="000653DD">
      <w:r>
        <w:t>2. Осуществлять индивидуальный подход к учащимся.</w:t>
      </w:r>
    </w:p>
    <w:p w:rsidR="000653DD" w:rsidRDefault="000653DD" w:rsidP="000653DD">
      <w:r>
        <w:t xml:space="preserve">3. На уроках больше работать по практической части. </w:t>
      </w:r>
    </w:p>
    <w:p w:rsidR="000653DD" w:rsidRDefault="000653DD" w:rsidP="000653DD">
      <w:r>
        <w:t>4. Анализировать работу ЕГЭ, находить допущенные ошибки и исправлять их.</w:t>
      </w:r>
    </w:p>
    <w:p w:rsidR="000653DD" w:rsidRDefault="000653DD" w:rsidP="000653DD">
      <w:r>
        <w:t>5. Готовить учащихся к сдаче ЕГЭ.</w:t>
      </w:r>
    </w:p>
    <w:p w:rsidR="000653DD" w:rsidRDefault="000653DD" w:rsidP="000653DD"/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  <w:r>
        <w:t>Анализ результатов сдачи ЕГЭ по</w:t>
      </w:r>
      <w:r w:rsidRPr="00C27F50">
        <w:t xml:space="preserve"> </w:t>
      </w:r>
      <w:r>
        <w:t xml:space="preserve">математике учащихся 11 класса </w:t>
      </w:r>
    </w:p>
    <w:p w:rsidR="000653DD" w:rsidRDefault="000653DD" w:rsidP="000653DD">
      <w:pPr>
        <w:jc w:val="center"/>
      </w:pPr>
      <w:r>
        <w:t xml:space="preserve">МБОУ «СОШ села Асеево» Азнакаевского муниципального района РТ </w:t>
      </w:r>
    </w:p>
    <w:p w:rsidR="000653DD" w:rsidRDefault="000653DD" w:rsidP="000653DD">
      <w:pPr>
        <w:jc w:val="center"/>
      </w:pPr>
      <w:r>
        <w:t xml:space="preserve">2011-2012 учебного года   </w:t>
      </w:r>
    </w:p>
    <w:p w:rsidR="000653DD" w:rsidRDefault="000653DD" w:rsidP="000653DD"/>
    <w:p w:rsidR="000653DD" w:rsidRDefault="000653DD" w:rsidP="000653DD"/>
    <w:p w:rsidR="000653DD" w:rsidRDefault="000653DD" w:rsidP="000653DD">
      <w:r>
        <w:t>Дата проведения: 07.06.2012.</w:t>
      </w:r>
    </w:p>
    <w:p w:rsidR="000653DD" w:rsidRDefault="000653DD" w:rsidP="000653DD">
      <w:r>
        <w:t>Учитель: Заляева Резеда Мисбаховна, учитель математики,  1 квалификационная категория.</w:t>
      </w:r>
    </w:p>
    <w:p w:rsidR="000653DD" w:rsidRDefault="000653DD" w:rsidP="000653DD">
      <w:r>
        <w:t>Выполнили: 2 учащихся.</w:t>
      </w:r>
    </w:p>
    <w:p w:rsidR="000653DD" w:rsidRDefault="000653DD" w:rsidP="000653DD">
      <w:r>
        <w:t>Средний балл по</w:t>
      </w:r>
      <w:r w:rsidRPr="00D00977">
        <w:t xml:space="preserve"> </w:t>
      </w:r>
      <w:r>
        <w:t>математике: 16.</w:t>
      </w:r>
    </w:p>
    <w:p w:rsidR="000653DD" w:rsidRDefault="000653DD" w:rsidP="000653DD">
      <w:r>
        <w:t>Успеваемость: 50%.</w:t>
      </w:r>
    </w:p>
    <w:p w:rsidR="000653DD" w:rsidRDefault="000653DD" w:rsidP="000653DD">
      <w:r>
        <w:t xml:space="preserve">Качество: 0%.   </w:t>
      </w:r>
    </w:p>
    <w:p w:rsidR="000653DD" w:rsidRDefault="000653DD" w:rsidP="000653DD">
      <w:r>
        <w:t>«5» - 0; «4» - 0; «3» - 1; «2» - 1.</w:t>
      </w:r>
    </w:p>
    <w:p w:rsidR="000653DD" w:rsidRDefault="000653DD" w:rsidP="000653DD">
      <w:r>
        <w:t>Были задания 2 частей: В и С. Всего 20 заданий. В части</w:t>
      </w:r>
      <w:proofErr w:type="gramStart"/>
      <w:r>
        <w:t xml:space="preserve"> В</w:t>
      </w:r>
      <w:proofErr w:type="gramEnd"/>
      <w:r>
        <w:t xml:space="preserve"> было 14 заданий: использование приобретенных знаний и умений в практической части и повседневной жизни; решение уравнений и неравенств; выполнение действий с геометрическими фигурами, координатами и векторами; выполнение вычисления и преобразования; выполнение действий с функциями; построение и исследование простейших математических моделей; а в части С – 6</w:t>
      </w:r>
      <w:r w:rsidRPr="00B358A4">
        <w:t xml:space="preserve"> </w:t>
      </w:r>
      <w:r>
        <w:t>заданий:</w:t>
      </w:r>
      <w:r w:rsidRPr="000F4707">
        <w:t xml:space="preserve"> </w:t>
      </w:r>
      <w:r>
        <w:t>решение уравнений и неравенств;</w:t>
      </w:r>
      <w:r w:rsidRPr="000F4707">
        <w:t xml:space="preserve"> </w:t>
      </w:r>
      <w:r>
        <w:t>выполнение действий с геометрическими фигурами, координатами и векторами;</w:t>
      </w:r>
      <w:r w:rsidRPr="000F4707">
        <w:t xml:space="preserve"> </w:t>
      </w:r>
      <w:r>
        <w:t xml:space="preserve">построение и исследование простейших математических моделей.       </w:t>
      </w:r>
    </w:p>
    <w:p w:rsidR="000653DD" w:rsidRDefault="000653DD" w:rsidP="000653DD">
      <w:r>
        <w:t>Затруднились при выполнении заданий части</w:t>
      </w:r>
      <w:proofErr w:type="gramStart"/>
      <w:r>
        <w:t xml:space="preserve"> В</w:t>
      </w:r>
      <w:proofErr w:type="gramEnd"/>
      <w:r>
        <w:t xml:space="preserve"> частично: 1учащийся полностью не справился (0%) и части С: 2 учащихся не справились полностью (0%) - решение уравнений и неравенств;</w:t>
      </w:r>
      <w:r w:rsidRPr="000F4707">
        <w:t xml:space="preserve"> </w:t>
      </w:r>
      <w:r>
        <w:t>выполнение действий с геометрическими фигурами, координатами и векторами;</w:t>
      </w:r>
      <w:r w:rsidRPr="000F4707">
        <w:t xml:space="preserve"> </w:t>
      </w:r>
      <w:r>
        <w:t>построение и исследование простейших математических моделей.</w:t>
      </w:r>
    </w:p>
    <w:p w:rsidR="000653DD" w:rsidRDefault="000653DD" w:rsidP="000653DD">
      <w:r>
        <w:t>Выводы: недостаточность практических знаний по части</w:t>
      </w:r>
      <w:proofErr w:type="gramStart"/>
      <w:r>
        <w:t xml:space="preserve"> С</w:t>
      </w:r>
      <w:proofErr w:type="gramEnd"/>
      <w:r>
        <w:t>: решение уравнений, неравенств;</w:t>
      </w:r>
      <w:r w:rsidRPr="000F4707">
        <w:t xml:space="preserve"> </w:t>
      </w:r>
      <w:r>
        <w:t>выполнение действий с геометрическими фигурами, координатами и векторами;</w:t>
      </w:r>
      <w:r w:rsidRPr="000F4707">
        <w:t xml:space="preserve"> </w:t>
      </w:r>
      <w:r>
        <w:t xml:space="preserve">построение и исследование простейших математических моделей. 1 учащийся (Валиев И.Н.) полностью не справился с заданиями и не прошёл порог. </w:t>
      </w:r>
    </w:p>
    <w:p w:rsidR="000653DD" w:rsidRDefault="000653DD" w:rsidP="000653DD">
      <w:r>
        <w:t>Школьный показатель (16 баллов) ниже районного (48,49 баллов), республиканского (48,2 баллов) и российского показателя.</w:t>
      </w:r>
    </w:p>
    <w:p w:rsidR="000653DD" w:rsidRDefault="000653DD" w:rsidP="000653DD">
      <w:r>
        <w:t xml:space="preserve">Целевой ориентир не достигнут.  </w:t>
      </w:r>
    </w:p>
    <w:p w:rsidR="000653DD" w:rsidRDefault="000653DD" w:rsidP="000653DD">
      <w:proofErr w:type="gramStart"/>
      <w:r>
        <w:t>Рекомендации учителю: закрепить практическую часть; повторить решение уравнений, неравенств; выполнение действий с геометрическими фигурами, координатами и векторами;</w:t>
      </w:r>
      <w:r w:rsidRPr="000F4707">
        <w:t xml:space="preserve"> </w:t>
      </w:r>
      <w:r>
        <w:t xml:space="preserve">построение и исследование простейших математических моделей;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подход; стараться поддерживать достигнутые результаты по целевому ориентиру, также районному, республиканскому и российскому показателю ЕГЭ.  </w:t>
      </w:r>
      <w:proofErr w:type="gramEnd"/>
    </w:p>
    <w:p w:rsidR="000653DD" w:rsidRDefault="000653DD" w:rsidP="000653DD">
      <w:r>
        <w:t>Учащимся: необходимо  закрепить полученные знания по практической части; повторить решение уравнений, неравенств; выполнение действий с геометрическими фигурами, координатами и векторами;</w:t>
      </w:r>
      <w:r w:rsidRPr="000F4707">
        <w:t xml:space="preserve"> </w:t>
      </w:r>
      <w:r>
        <w:t>построение и исследование простейших математических моделей.</w:t>
      </w:r>
    </w:p>
    <w:p w:rsidR="000653DD" w:rsidRPr="00C301C0" w:rsidRDefault="000653DD" w:rsidP="000653DD">
      <w:r>
        <w:t xml:space="preserve">Администрации школы: необходимо проконтролировать в дальнейшем проведение консультаций по математике, посещение учащимися консультаций, проведение пробного ЕГЭ, проверка основной документации по ЕГЭ (планы по ЕГЭ на следующий учебный год, нормативная документация; правильное оформление бланков, КИМы по предмету, учебно-методическая литература по ЕГЭ), подробный анализ результатов по ЕГЭ. </w:t>
      </w:r>
    </w:p>
    <w:p w:rsidR="000653DD" w:rsidRDefault="000653DD" w:rsidP="000653DD"/>
    <w:p w:rsidR="000653DD" w:rsidRDefault="000653DD" w:rsidP="000653DD">
      <w:pPr>
        <w:jc w:val="center"/>
      </w:pPr>
    </w:p>
    <w:p w:rsidR="000653DD" w:rsidRDefault="000653DD" w:rsidP="000653DD">
      <w:pPr>
        <w:jc w:val="center"/>
      </w:pPr>
      <w:r>
        <w:lastRenderedPageBreak/>
        <w:t>Мониторинг сдачи ЕГЭ по</w:t>
      </w:r>
      <w:r w:rsidRPr="007539F3">
        <w:t xml:space="preserve"> </w:t>
      </w:r>
      <w:r>
        <w:t xml:space="preserve">математике учащихся 11 класса </w:t>
      </w:r>
    </w:p>
    <w:p w:rsidR="000653DD" w:rsidRDefault="000653DD" w:rsidP="000653DD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0653DD" w:rsidRDefault="000653DD" w:rsidP="000653DD">
      <w:pPr>
        <w:jc w:val="center"/>
      </w:pPr>
      <w:r>
        <w:t xml:space="preserve">2011-2012 учебного года   </w:t>
      </w:r>
    </w:p>
    <w:p w:rsidR="000653DD" w:rsidRDefault="000653DD" w:rsidP="000653DD">
      <w:pPr>
        <w:jc w:val="center"/>
      </w:pPr>
    </w:p>
    <w:p w:rsidR="000653DD" w:rsidRDefault="000653DD" w:rsidP="000653D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2130"/>
        <w:gridCol w:w="1056"/>
        <w:gridCol w:w="1078"/>
        <w:gridCol w:w="1352"/>
        <w:gridCol w:w="1057"/>
        <w:gridCol w:w="1286"/>
      </w:tblGrid>
      <w:tr w:rsidR="000653DD" w:rsidTr="0052298F">
        <w:trPr>
          <w:trHeight w:val="240"/>
        </w:trPr>
        <w:tc>
          <w:tcPr>
            <w:tcW w:w="534" w:type="dxa"/>
            <w:vMerge w:val="restart"/>
            <w:shd w:val="clear" w:color="auto" w:fill="auto"/>
          </w:tcPr>
          <w:p w:rsidR="000653DD" w:rsidRDefault="000653DD" w:rsidP="0052298F">
            <w:r>
              <w:t>№</w:t>
            </w:r>
          </w:p>
        </w:tc>
        <w:tc>
          <w:tcPr>
            <w:tcW w:w="2130" w:type="dxa"/>
            <w:vMerge w:val="restart"/>
            <w:shd w:val="clear" w:color="auto" w:fill="auto"/>
          </w:tcPr>
          <w:p w:rsidR="000653DD" w:rsidRDefault="000653DD" w:rsidP="0052298F">
            <w:r>
              <w:t>ФИО</w:t>
            </w:r>
          </w:p>
        </w:tc>
        <w:tc>
          <w:tcPr>
            <w:tcW w:w="1056" w:type="dxa"/>
            <w:vMerge w:val="restart"/>
            <w:shd w:val="clear" w:color="auto" w:fill="auto"/>
          </w:tcPr>
          <w:p w:rsidR="000653DD" w:rsidRDefault="000653DD" w:rsidP="0052298F">
            <w:r>
              <w:t>В</w:t>
            </w:r>
          </w:p>
        </w:tc>
        <w:tc>
          <w:tcPr>
            <w:tcW w:w="1078" w:type="dxa"/>
            <w:vMerge w:val="restart"/>
            <w:shd w:val="clear" w:color="auto" w:fill="auto"/>
          </w:tcPr>
          <w:p w:rsidR="000653DD" w:rsidRDefault="000653DD" w:rsidP="0052298F">
            <w:r>
              <w:t>С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0653DD" w:rsidRDefault="000653DD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  <w:shd w:val="clear" w:color="auto" w:fill="auto"/>
          </w:tcPr>
          <w:p w:rsidR="000653DD" w:rsidRDefault="000653DD" w:rsidP="0052298F">
            <w:r>
              <w:t>Оценки</w:t>
            </w:r>
          </w:p>
        </w:tc>
      </w:tr>
      <w:tr w:rsidR="000653DD" w:rsidTr="0052298F">
        <w:trPr>
          <w:trHeight w:val="300"/>
        </w:trPr>
        <w:tc>
          <w:tcPr>
            <w:tcW w:w="534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2130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1056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1078" w:type="dxa"/>
            <w:vMerge/>
            <w:shd w:val="clear" w:color="auto" w:fill="auto"/>
          </w:tcPr>
          <w:p w:rsidR="000653DD" w:rsidRDefault="000653DD" w:rsidP="0052298F"/>
        </w:tc>
        <w:tc>
          <w:tcPr>
            <w:tcW w:w="1352" w:type="dxa"/>
            <w:shd w:val="clear" w:color="auto" w:fill="auto"/>
          </w:tcPr>
          <w:p w:rsidR="000653DD" w:rsidRDefault="000653DD" w:rsidP="0052298F">
            <w:r>
              <w:t>первичный</w:t>
            </w:r>
          </w:p>
          <w:p w:rsidR="000653DD" w:rsidRDefault="000653DD" w:rsidP="0052298F"/>
        </w:tc>
        <w:tc>
          <w:tcPr>
            <w:tcW w:w="1057" w:type="dxa"/>
            <w:shd w:val="clear" w:color="auto" w:fill="auto"/>
          </w:tcPr>
          <w:p w:rsidR="000653DD" w:rsidRDefault="000653DD" w:rsidP="0052298F">
            <w:r>
              <w:t>средний</w:t>
            </w:r>
          </w:p>
        </w:tc>
        <w:tc>
          <w:tcPr>
            <w:tcW w:w="1286" w:type="dxa"/>
            <w:vMerge/>
            <w:shd w:val="clear" w:color="auto" w:fill="auto"/>
          </w:tcPr>
          <w:p w:rsidR="000653DD" w:rsidRDefault="000653DD" w:rsidP="0052298F"/>
        </w:tc>
      </w:tr>
      <w:tr w:rsidR="000653DD" w:rsidTr="0052298F">
        <w:tc>
          <w:tcPr>
            <w:tcW w:w="534" w:type="dxa"/>
            <w:shd w:val="clear" w:color="auto" w:fill="auto"/>
          </w:tcPr>
          <w:p w:rsidR="000653DD" w:rsidRDefault="000653DD" w:rsidP="0052298F">
            <w:r>
              <w:t>1</w:t>
            </w:r>
          </w:p>
        </w:tc>
        <w:tc>
          <w:tcPr>
            <w:tcW w:w="2130" w:type="dxa"/>
            <w:shd w:val="clear" w:color="auto" w:fill="auto"/>
          </w:tcPr>
          <w:p w:rsidR="000653DD" w:rsidRDefault="000653DD" w:rsidP="0052298F">
            <w:r>
              <w:t>Валиев И.Н.</w:t>
            </w:r>
          </w:p>
        </w:tc>
        <w:tc>
          <w:tcPr>
            <w:tcW w:w="1056" w:type="dxa"/>
            <w:shd w:val="clear" w:color="auto" w:fill="auto"/>
          </w:tcPr>
          <w:p w:rsidR="000653DD" w:rsidRDefault="000653DD" w:rsidP="0052298F">
            <w:r>
              <w:t>0</w:t>
            </w:r>
          </w:p>
        </w:tc>
        <w:tc>
          <w:tcPr>
            <w:tcW w:w="1078" w:type="dxa"/>
            <w:shd w:val="clear" w:color="auto" w:fill="auto"/>
          </w:tcPr>
          <w:p w:rsidR="000653DD" w:rsidRDefault="000653DD" w:rsidP="0052298F">
            <w:r>
              <w:t>0</w:t>
            </w:r>
          </w:p>
        </w:tc>
        <w:tc>
          <w:tcPr>
            <w:tcW w:w="1352" w:type="dxa"/>
            <w:shd w:val="clear" w:color="auto" w:fill="auto"/>
          </w:tcPr>
          <w:p w:rsidR="000653DD" w:rsidRDefault="000653DD" w:rsidP="0052298F">
            <w:r>
              <w:t>0</w:t>
            </w:r>
          </w:p>
        </w:tc>
        <w:tc>
          <w:tcPr>
            <w:tcW w:w="1057" w:type="dxa"/>
            <w:shd w:val="clear" w:color="auto" w:fill="auto"/>
          </w:tcPr>
          <w:p w:rsidR="000653DD" w:rsidRDefault="000653DD" w:rsidP="0052298F">
            <w:r>
              <w:t>0</w:t>
            </w:r>
          </w:p>
        </w:tc>
        <w:tc>
          <w:tcPr>
            <w:tcW w:w="1286" w:type="dxa"/>
            <w:shd w:val="clear" w:color="auto" w:fill="auto"/>
          </w:tcPr>
          <w:p w:rsidR="000653DD" w:rsidRDefault="000653DD" w:rsidP="0052298F"/>
        </w:tc>
      </w:tr>
      <w:tr w:rsidR="000653DD" w:rsidTr="0052298F">
        <w:tc>
          <w:tcPr>
            <w:tcW w:w="534" w:type="dxa"/>
            <w:shd w:val="clear" w:color="auto" w:fill="auto"/>
          </w:tcPr>
          <w:p w:rsidR="000653DD" w:rsidRDefault="000653DD" w:rsidP="0052298F">
            <w:r>
              <w:t>2</w:t>
            </w:r>
          </w:p>
        </w:tc>
        <w:tc>
          <w:tcPr>
            <w:tcW w:w="2130" w:type="dxa"/>
            <w:shd w:val="clear" w:color="auto" w:fill="auto"/>
          </w:tcPr>
          <w:p w:rsidR="000653DD" w:rsidRDefault="000653DD" w:rsidP="0052298F">
            <w:r>
              <w:t>Мардонов Р.З.</w:t>
            </w:r>
          </w:p>
        </w:tc>
        <w:tc>
          <w:tcPr>
            <w:tcW w:w="1056" w:type="dxa"/>
            <w:shd w:val="clear" w:color="auto" w:fill="auto"/>
          </w:tcPr>
          <w:p w:rsidR="000653DD" w:rsidRDefault="000653DD" w:rsidP="0052298F">
            <w:r>
              <w:t>7</w:t>
            </w:r>
          </w:p>
        </w:tc>
        <w:tc>
          <w:tcPr>
            <w:tcW w:w="1078" w:type="dxa"/>
            <w:shd w:val="clear" w:color="auto" w:fill="auto"/>
          </w:tcPr>
          <w:p w:rsidR="000653DD" w:rsidRDefault="000653DD" w:rsidP="0052298F">
            <w:r>
              <w:t>0</w:t>
            </w:r>
          </w:p>
        </w:tc>
        <w:tc>
          <w:tcPr>
            <w:tcW w:w="1352" w:type="dxa"/>
            <w:shd w:val="clear" w:color="auto" w:fill="auto"/>
          </w:tcPr>
          <w:p w:rsidR="000653DD" w:rsidRDefault="000653DD" w:rsidP="0052298F">
            <w:r>
              <w:t>7</w:t>
            </w:r>
          </w:p>
        </w:tc>
        <w:tc>
          <w:tcPr>
            <w:tcW w:w="1057" w:type="dxa"/>
            <w:shd w:val="clear" w:color="auto" w:fill="auto"/>
          </w:tcPr>
          <w:p w:rsidR="000653DD" w:rsidRDefault="000653DD" w:rsidP="0052298F">
            <w:r>
              <w:t>32</w:t>
            </w:r>
          </w:p>
        </w:tc>
        <w:tc>
          <w:tcPr>
            <w:tcW w:w="1286" w:type="dxa"/>
            <w:shd w:val="clear" w:color="auto" w:fill="auto"/>
          </w:tcPr>
          <w:p w:rsidR="000653DD" w:rsidRDefault="000653DD" w:rsidP="0052298F"/>
        </w:tc>
      </w:tr>
      <w:tr w:rsidR="000653DD" w:rsidTr="0052298F">
        <w:tc>
          <w:tcPr>
            <w:tcW w:w="534" w:type="dxa"/>
            <w:shd w:val="clear" w:color="auto" w:fill="auto"/>
          </w:tcPr>
          <w:p w:rsidR="000653DD" w:rsidRDefault="000653DD" w:rsidP="0052298F"/>
        </w:tc>
        <w:tc>
          <w:tcPr>
            <w:tcW w:w="2130" w:type="dxa"/>
            <w:shd w:val="clear" w:color="auto" w:fill="auto"/>
          </w:tcPr>
          <w:p w:rsidR="000653DD" w:rsidRDefault="000653DD" w:rsidP="0052298F"/>
        </w:tc>
        <w:tc>
          <w:tcPr>
            <w:tcW w:w="1056" w:type="dxa"/>
            <w:shd w:val="clear" w:color="auto" w:fill="auto"/>
          </w:tcPr>
          <w:p w:rsidR="000653DD" w:rsidRDefault="000653DD" w:rsidP="0052298F"/>
        </w:tc>
        <w:tc>
          <w:tcPr>
            <w:tcW w:w="1078" w:type="dxa"/>
            <w:shd w:val="clear" w:color="auto" w:fill="auto"/>
          </w:tcPr>
          <w:p w:rsidR="000653DD" w:rsidRDefault="000653DD" w:rsidP="0052298F"/>
        </w:tc>
        <w:tc>
          <w:tcPr>
            <w:tcW w:w="1352" w:type="dxa"/>
            <w:shd w:val="clear" w:color="auto" w:fill="auto"/>
          </w:tcPr>
          <w:p w:rsidR="000653DD" w:rsidRDefault="000653DD" w:rsidP="0052298F"/>
        </w:tc>
        <w:tc>
          <w:tcPr>
            <w:tcW w:w="1057" w:type="dxa"/>
            <w:shd w:val="clear" w:color="auto" w:fill="auto"/>
          </w:tcPr>
          <w:p w:rsidR="000653DD" w:rsidRDefault="000653DD" w:rsidP="0052298F"/>
        </w:tc>
        <w:tc>
          <w:tcPr>
            <w:tcW w:w="1286" w:type="dxa"/>
            <w:shd w:val="clear" w:color="auto" w:fill="auto"/>
          </w:tcPr>
          <w:p w:rsidR="000653DD" w:rsidRDefault="000653DD" w:rsidP="0052298F">
            <w:r>
              <w:t>Средний балл: 16</w:t>
            </w:r>
          </w:p>
        </w:tc>
      </w:tr>
    </w:tbl>
    <w:p w:rsidR="000653DD" w:rsidRDefault="000653DD" w:rsidP="000653DD"/>
    <w:p w:rsidR="000653DD" w:rsidRDefault="000653DD" w:rsidP="000653DD">
      <w:r>
        <w:t>Исходя из мониторинга заметно, что  нулевой показатель баллов – в части</w:t>
      </w:r>
      <w:proofErr w:type="gramStart"/>
      <w:r>
        <w:t xml:space="preserve"> С</w:t>
      </w:r>
      <w:proofErr w:type="gramEnd"/>
      <w:r>
        <w:t>, чем в части В. Однако и в части В наблюдается существенно низкий показатель результатов: всего 7 баллов, а 1 учащийся и вовсе не справился с заданиями. Отсюда следует, что учащиеся очень плохо знают часть</w:t>
      </w:r>
      <w:proofErr w:type="gramStart"/>
      <w:r>
        <w:t xml:space="preserve"> С</w:t>
      </w:r>
      <w:proofErr w:type="gramEnd"/>
      <w:r>
        <w:t xml:space="preserve">, и лишь частично знают часть В. </w:t>
      </w:r>
    </w:p>
    <w:p w:rsidR="000653DD" w:rsidRDefault="000653DD" w:rsidP="000653DD"/>
    <w:p w:rsidR="000653DD" w:rsidRDefault="000653DD" w:rsidP="000653DD">
      <w:r>
        <w:t>Таким образом, средний балл сдачи ЕГЭ по математике: 16 баллов.</w:t>
      </w:r>
    </w:p>
    <w:p w:rsidR="000653DD" w:rsidRDefault="000653DD" w:rsidP="000653DD"/>
    <w:p w:rsidR="000653DD" w:rsidRDefault="000653DD" w:rsidP="000653DD">
      <w:r>
        <w:t>Цели на следующий учебный год:</w:t>
      </w:r>
    </w:p>
    <w:p w:rsidR="000653DD" w:rsidRDefault="000653DD" w:rsidP="000653DD"/>
    <w:p w:rsidR="000653DD" w:rsidRDefault="000653DD" w:rsidP="000653DD">
      <w:r>
        <w:t>1. Усилить контроль над работой по ЕГЭ.</w:t>
      </w:r>
    </w:p>
    <w:p w:rsidR="000653DD" w:rsidRDefault="000653DD" w:rsidP="000653DD">
      <w:r>
        <w:t>2. Необходимость углубленного изучения всех разделов по математике.</w:t>
      </w:r>
    </w:p>
    <w:p w:rsidR="000653DD" w:rsidRDefault="000653DD" w:rsidP="000653DD">
      <w:r>
        <w:t>3. Совершенствовать методику работы ЕГЭ.</w:t>
      </w:r>
    </w:p>
    <w:p w:rsidR="000653DD" w:rsidRDefault="000653DD" w:rsidP="000653DD"/>
    <w:p w:rsidR="000653DD" w:rsidRDefault="000653DD" w:rsidP="000653DD">
      <w:r>
        <w:t>Задачи:</w:t>
      </w:r>
    </w:p>
    <w:p w:rsidR="000653DD" w:rsidRDefault="000653DD" w:rsidP="000653DD"/>
    <w:p w:rsidR="000653DD" w:rsidRDefault="000653DD" w:rsidP="000653DD">
      <w:r>
        <w:t>1. Проводить консультации по математике.</w:t>
      </w:r>
    </w:p>
    <w:p w:rsidR="000653DD" w:rsidRDefault="000653DD" w:rsidP="000653DD">
      <w:r>
        <w:t>2. Осуществлять индивидуальный подход к учащимся.</w:t>
      </w:r>
    </w:p>
    <w:p w:rsidR="000653DD" w:rsidRDefault="000653DD" w:rsidP="000653DD">
      <w:r>
        <w:t>3. На уроках больше работать по решению уравнений, неравенств.</w:t>
      </w:r>
    </w:p>
    <w:p w:rsidR="000653DD" w:rsidRDefault="000653DD" w:rsidP="000653DD">
      <w:r>
        <w:t>4. Анализировать работу ЕГЭ.</w:t>
      </w:r>
    </w:p>
    <w:p w:rsidR="000653DD" w:rsidRDefault="000653DD" w:rsidP="000653DD">
      <w:r>
        <w:t>5. Готовить учащихся к сдаче ЕГЭ.</w:t>
      </w:r>
    </w:p>
    <w:p w:rsidR="000653DD" w:rsidRDefault="000653DD" w:rsidP="000653DD"/>
    <w:p w:rsidR="00A63AA6" w:rsidRDefault="00A63AA6">
      <w:bookmarkStart w:id="0" w:name="_GoBack"/>
      <w:bookmarkEnd w:id="0"/>
    </w:p>
    <w:sectPr w:rsidR="00A63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382"/>
    <w:rsid w:val="000653DD"/>
    <w:rsid w:val="00377382"/>
    <w:rsid w:val="00A6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1241</Words>
  <Characters>7077</Characters>
  <Application>Microsoft Office Word</Application>
  <DocSecurity>0</DocSecurity>
  <Lines>58</Lines>
  <Paragraphs>16</Paragraphs>
  <ScaleCrop>false</ScaleCrop>
  <Company/>
  <LinksUpToDate>false</LinksUpToDate>
  <CharactersWithSpaces>8302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2013-11-27T07:30:00Z</dcterms:created>
  <dcterms:modified xsi:type="dcterms:W3CDTF">2013-11-27T07:30:00Z</dcterms:modified>
</cp:coreProperties>
</file>